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1C3A" w14:textId="77777777" w:rsidR="002054F7" w:rsidRPr="004E762B" w:rsidRDefault="002054F7" w:rsidP="004E762B">
      <w:pPr>
        <w:spacing w:line="480" w:lineRule="exact"/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</w:pPr>
      <w:r w:rsidRPr="004E762B">
        <w:rPr>
          <w:rFonts w:ascii="Times New Roman" w:eastAsia="SimSun" w:hAnsi="Times New Roman" w:cs="Times New Roman"/>
          <w:b/>
          <w:i/>
          <w:sz w:val="24"/>
          <w:szCs w:val="24"/>
          <w:highlight w:val="lightGray"/>
          <w:lang w:eastAsia="zh-CN"/>
        </w:rPr>
        <w:t>Case Report</w:t>
      </w:r>
    </w:p>
    <w:p w14:paraId="3A0BB51D" w14:textId="77777777" w:rsidR="002054F7" w:rsidRPr="004E762B" w:rsidRDefault="002054F7" w:rsidP="004E762B">
      <w:pPr>
        <w:spacing w:line="480" w:lineRule="exac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6E2FDD6B" w14:textId="77777777" w:rsidR="0076408B" w:rsidRPr="004E762B" w:rsidRDefault="009C1F51" w:rsidP="004E762B">
      <w:pPr>
        <w:spacing w:line="480" w:lineRule="exact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4E762B">
        <w:rPr>
          <w:rFonts w:ascii="Times New Roman" w:hAnsi="Times New Roman" w:cs="Times New Roman"/>
          <w:b/>
          <w:sz w:val="24"/>
          <w:szCs w:val="24"/>
        </w:rPr>
        <w:t>Sarcomatous change of hepatocellular carcinoma in a patient undergoing livin</w:t>
      </w:r>
      <w:r w:rsidR="00244B00" w:rsidRPr="004E762B">
        <w:rPr>
          <w:rFonts w:ascii="Times New Roman" w:hAnsi="Times New Roman" w:cs="Times New Roman"/>
          <w:b/>
          <w:sz w:val="24"/>
          <w:szCs w:val="24"/>
        </w:rPr>
        <w:t>g donor liver transplantation</w:t>
      </w:r>
    </w:p>
    <w:p w14:paraId="3D4E4171" w14:textId="77777777" w:rsidR="0076408B" w:rsidRPr="004E762B" w:rsidRDefault="0076408B" w:rsidP="004E762B">
      <w:pPr>
        <w:spacing w:line="480" w:lineRule="exact"/>
        <w:jc w:val="lef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7E31515B" w14:textId="77777777" w:rsidR="0076408B" w:rsidRPr="004E762B" w:rsidRDefault="0076408B" w:rsidP="004E762B">
      <w:pPr>
        <w:spacing w:line="480" w:lineRule="exact"/>
        <w:rPr>
          <w:rFonts w:ascii="Times New Roman" w:hAnsi="Times New Roman" w:cs="Times New Roman"/>
          <w:sz w:val="24"/>
          <w:szCs w:val="24"/>
          <w:lang w:eastAsia="ja-JP"/>
        </w:rPr>
      </w:pPr>
      <w:r w:rsidRPr="004E762B">
        <w:rPr>
          <w:rFonts w:ascii="Times New Roman" w:hAnsi="Times New Roman" w:cs="Times New Roman"/>
          <w:sz w:val="24"/>
          <w:szCs w:val="24"/>
        </w:rPr>
        <w:t>Junichi Kaneko</w:t>
      </w:r>
      <w:r w:rsidR="00A01ADC" w:rsidRPr="004E762B">
        <w:rPr>
          <w:rFonts w:ascii="Times New Roman" w:hAnsi="Times New Roman" w:cs="Times New Roman"/>
          <w:sz w:val="24"/>
          <w:szCs w:val="24"/>
          <w:vertAlign w:val="superscript"/>
          <w:lang w:eastAsia="ja-JP"/>
        </w:rPr>
        <w:t>1</w:t>
      </w:r>
      <w:r w:rsidRPr="004E762B">
        <w:rPr>
          <w:rFonts w:ascii="Times New Roman" w:hAnsi="Times New Roman" w:cs="Times New Roman"/>
          <w:sz w:val="24"/>
          <w:szCs w:val="24"/>
        </w:rPr>
        <w:t>, Yasuhiko Sugawara</w:t>
      </w:r>
      <w:proofErr w:type="gramStart"/>
      <w:r w:rsidR="00A01ADC" w:rsidRPr="004E762B">
        <w:rPr>
          <w:rFonts w:ascii="Times New Roman" w:hAnsi="Times New Roman" w:cs="Times New Roman"/>
          <w:sz w:val="24"/>
          <w:szCs w:val="24"/>
          <w:vertAlign w:val="superscript"/>
          <w:lang w:eastAsia="ja-JP"/>
        </w:rPr>
        <w:t>1,*</w:t>
      </w:r>
      <w:proofErr w:type="gramEnd"/>
      <w:r w:rsidRPr="004E762B">
        <w:rPr>
          <w:rFonts w:ascii="Times New Roman" w:hAnsi="Times New Roman" w:cs="Times New Roman"/>
          <w:sz w:val="24"/>
          <w:szCs w:val="24"/>
        </w:rPr>
        <w:t>, Junichi Togashi</w:t>
      </w:r>
      <w:r w:rsidR="00A01ADC" w:rsidRPr="004E762B">
        <w:rPr>
          <w:rFonts w:ascii="Times New Roman" w:hAnsi="Times New Roman" w:cs="Times New Roman"/>
          <w:sz w:val="24"/>
          <w:szCs w:val="24"/>
          <w:vertAlign w:val="superscript"/>
          <w:lang w:eastAsia="ja-JP"/>
        </w:rPr>
        <w:t>1</w:t>
      </w:r>
      <w:r w:rsidRPr="004E762B">
        <w:rPr>
          <w:rFonts w:ascii="Times New Roman" w:hAnsi="Times New Roman" w:cs="Times New Roman"/>
          <w:sz w:val="24"/>
          <w:szCs w:val="24"/>
        </w:rPr>
        <w:t>, Sumihito Tamura</w:t>
      </w:r>
      <w:r w:rsidR="00A01ADC" w:rsidRPr="004E762B">
        <w:rPr>
          <w:rFonts w:ascii="Times New Roman" w:hAnsi="Times New Roman" w:cs="Times New Roman"/>
          <w:sz w:val="24"/>
          <w:szCs w:val="24"/>
          <w:vertAlign w:val="superscript"/>
          <w:lang w:eastAsia="ja-JP"/>
        </w:rPr>
        <w:t>1</w:t>
      </w:r>
      <w:r w:rsidRPr="004E762B">
        <w:rPr>
          <w:rFonts w:ascii="Times New Roman" w:hAnsi="Times New Roman" w:cs="Times New Roman"/>
          <w:sz w:val="24"/>
          <w:szCs w:val="24"/>
        </w:rPr>
        <w:t>, Ryo Motoi</w:t>
      </w:r>
      <w:r w:rsidR="00A01ADC" w:rsidRPr="004E762B">
        <w:rPr>
          <w:rFonts w:ascii="Times New Roman" w:hAnsi="Times New Roman" w:cs="Times New Roman"/>
          <w:sz w:val="24"/>
          <w:szCs w:val="24"/>
          <w:vertAlign w:val="superscript"/>
          <w:lang w:eastAsia="ja-JP"/>
        </w:rPr>
        <w:t>2</w:t>
      </w:r>
      <w:r w:rsidRPr="004E762B">
        <w:rPr>
          <w:rFonts w:ascii="Times New Roman" w:hAnsi="Times New Roman" w:cs="Times New Roman"/>
          <w:sz w:val="24"/>
          <w:szCs w:val="24"/>
        </w:rPr>
        <w:t>, Mas</w:t>
      </w:r>
      <w:r w:rsidR="00A01ADC" w:rsidRPr="004E762B">
        <w:rPr>
          <w:rFonts w:ascii="Times New Roman" w:hAnsi="Times New Roman" w:cs="Times New Roman"/>
          <w:sz w:val="24"/>
          <w:szCs w:val="24"/>
        </w:rPr>
        <w:t>ashi Fukayama</w:t>
      </w:r>
      <w:r w:rsidR="00A01ADC" w:rsidRPr="004E762B">
        <w:rPr>
          <w:rFonts w:ascii="Times New Roman" w:hAnsi="Times New Roman" w:cs="Times New Roman"/>
          <w:sz w:val="24"/>
          <w:szCs w:val="24"/>
          <w:vertAlign w:val="superscript"/>
          <w:lang w:eastAsia="ja-JP"/>
        </w:rPr>
        <w:t>2</w:t>
      </w:r>
      <w:r w:rsidR="00A01ADC" w:rsidRPr="004E762B">
        <w:rPr>
          <w:rFonts w:ascii="Times New Roman" w:hAnsi="Times New Roman" w:cs="Times New Roman"/>
          <w:sz w:val="24"/>
          <w:szCs w:val="24"/>
        </w:rPr>
        <w:t>, Norihiro Kokudo</w:t>
      </w:r>
      <w:r w:rsidR="00A01ADC" w:rsidRPr="004E762B">
        <w:rPr>
          <w:rFonts w:ascii="Times New Roman" w:hAnsi="Times New Roman" w:cs="Times New Roman"/>
          <w:sz w:val="24"/>
          <w:szCs w:val="24"/>
          <w:vertAlign w:val="superscript"/>
          <w:lang w:eastAsia="ja-JP"/>
        </w:rPr>
        <w:t>1</w:t>
      </w:r>
    </w:p>
    <w:p w14:paraId="450B10EF" w14:textId="77777777" w:rsidR="0076408B" w:rsidRPr="004E762B" w:rsidRDefault="0076408B" w:rsidP="004E762B">
      <w:pPr>
        <w:spacing w:line="48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54958AD9" w14:textId="77777777" w:rsidR="00A01ADC" w:rsidRPr="004E762B" w:rsidRDefault="0076408B" w:rsidP="004E762B">
      <w:pPr>
        <w:numPr>
          <w:ilvl w:val="0"/>
          <w:numId w:val="6"/>
        </w:numPr>
        <w:spacing w:line="480" w:lineRule="exact"/>
        <w:rPr>
          <w:rFonts w:ascii="Times New Roman" w:hAnsi="Times New Roman" w:cs="Times New Roman"/>
          <w:sz w:val="24"/>
          <w:szCs w:val="24"/>
          <w:lang w:eastAsia="ja-JP"/>
        </w:rPr>
      </w:pPr>
      <w:r w:rsidRPr="004E762B">
        <w:rPr>
          <w:rFonts w:ascii="Times New Roman" w:hAnsi="Times New Roman" w:cs="Times New Roman"/>
          <w:sz w:val="24"/>
          <w:szCs w:val="24"/>
        </w:rPr>
        <w:t xml:space="preserve">Artificial Organ and Transplantation Division, Department of Surgery, </w:t>
      </w:r>
      <w:r w:rsidR="00A01ADC" w:rsidRPr="004E762B">
        <w:rPr>
          <w:rFonts w:ascii="Times New Roman" w:hAnsi="Times New Roman" w:cs="Times New Roman"/>
          <w:sz w:val="24"/>
          <w:szCs w:val="24"/>
        </w:rPr>
        <w:t xml:space="preserve">Graduate School of Medicine, University of Tokyo, Tokyo, </w:t>
      </w:r>
      <w:proofErr w:type="gramStart"/>
      <w:r w:rsidR="00A01ADC" w:rsidRPr="004E762B">
        <w:rPr>
          <w:rFonts w:ascii="Times New Roman" w:hAnsi="Times New Roman" w:cs="Times New Roman"/>
          <w:sz w:val="24"/>
          <w:szCs w:val="24"/>
        </w:rPr>
        <w:t>Japan</w:t>
      </w:r>
      <w:r w:rsidR="00A01ADC" w:rsidRPr="004E762B">
        <w:rPr>
          <w:rFonts w:ascii="Times New Roman" w:hAnsi="Times New Roman" w:cs="Times New Roman"/>
          <w:sz w:val="24"/>
          <w:szCs w:val="24"/>
          <w:lang w:eastAsia="ja-JP"/>
        </w:rPr>
        <w:t>;</w:t>
      </w:r>
      <w:proofErr w:type="gramEnd"/>
    </w:p>
    <w:p w14:paraId="07FC8180" w14:textId="77777777" w:rsidR="0076408B" w:rsidRPr="004E762B" w:rsidRDefault="0076408B" w:rsidP="004E762B">
      <w:pPr>
        <w:numPr>
          <w:ilvl w:val="0"/>
          <w:numId w:val="6"/>
        </w:numPr>
        <w:spacing w:line="480" w:lineRule="exact"/>
        <w:rPr>
          <w:rFonts w:ascii="Times New Roman" w:hAnsi="Times New Roman" w:cs="Times New Roman"/>
          <w:sz w:val="24"/>
          <w:szCs w:val="24"/>
          <w:lang w:eastAsia="ja-JP"/>
        </w:rPr>
      </w:pPr>
      <w:r w:rsidRPr="004E762B">
        <w:rPr>
          <w:rFonts w:ascii="Times New Roman" w:hAnsi="Times New Roman" w:cs="Times New Roman"/>
          <w:sz w:val="24"/>
          <w:szCs w:val="24"/>
        </w:rPr>
        <w:t xml:space="preserve">Department of Pathology, Graduate School of Medicine, University of Tokyo, </w:t>
      </w:r>
      <w:r w:rsidR="000229B3" w:rsidRPr="004E762B">
        <w:rPr>
          <w:rFonts w:ascii="Times New Roman" w:hAnsi="Times New Roman" w:cs="Times New Roman"/>
          <w:sz w:val="24"/>
          <w:szCs w:val="24"/>
        </w:rPr>
        <w:t>Tokyo, Japan</w:t>
      </w:r>
      <w:r w:rsidR="00A01ADC" w:rsidRPr="004E762B">
        <w:rPr>
          <w:rFonts w:ascii="Times New Roman" w:hAnsi="Times New Roman" w:cs="Times New Roman"/>
          <w:sz w:val="24"/>
          <w:szCs w:val="24"/>
          <w:lang w:eastAsia="ja-JP"/>
        </w:rPr>
        <w:t>.</w:t>
      </w:r>
    </w:p>
    <w:p w14:paraId="7D00B6BB" w14:textId="77777777" w:rsidR="00806655" w:rsidRPr="004E762B" w:rsidRDefault="00806655" w:rsidP="004E762B">
      <w:pPr>
        <w:spacing w:line="480" w:lineRule="exact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F6F1CB8" w14:textId="77777777" w:rsidR="000229B3" w:rsidRPr="004E762B" w:rsidRDefault="00806655" w:rsidP="004E762B">
      <w:pPr>
        <w:spacing w:line="480" w:lineRule="exact"/>
        <w:jc w:val="lef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E76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Abbreviated Names:</w:t>
      </w:r>
    </w:p>
    <w:p w14:paraId="04AD9132" w14:textId="77777777" w:rsidR="005D31D4" w:rsidRPr="004E762B" w:rsidRDefault="005D31D4" w:rsidP="004E762B">
      <w:pPr>
        <w:spacing w:line="48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E762B">
        <w:rPr>
          <w:rFonts w:ascii="Times New Roman" w:hAnsi="Times New Roman" w:cs="Times New Roman"/>
          <w:sz w:val="24"/>
          <w:szCs w:val="24"/>
        </w:rPr>
        <w:t>Kaneko</w:t>
      </w: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J</w:t>
      </w:r>
      <w:r w:rsidRPr="004E762B">
        <w:rPr>
          <w:rFonts w:ascii="Times New Roman" w:hAnsi="Times New Roman" w:cs="Times New Roman"/>
          <w:sz w:val="24"/>
          <w:szCs w:val="24"/>
        </w:rPr>
        <w:t>, Sugawara</w:t>
      </w: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Y</w:t>
      </w:r>
      <w:r w:rsidRPr="004E762B">
        <w:rPr>
          <w:rFonts w:ascii="Times New Roman" w:hAnsi="Times New Roman" w:cs="Times New Roman"/>
          <w:sz w:val="24"/>
          <w:szCs w:val="24"/>
        </w:rPr>
        <w:t>, Togashi</w:t>
      </w: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J</w:t>
      </w:r>
      <w:r w:rsidRPr="004E762B">
        <w:rPr>
          <w:rFonts w:ascii="Times New Roman" w:hAnsi="Times New Roman" w:cs="Times New Roman"/>
          <w:sz w:val="24"/>
          <w:szCs w:val="24"/>
        </w:rPr>
        <w:t>, Tamura</w:t>
      </w: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</w:t>
      </w:r>
      <w:r w:rsidRPr="004E762B">
        <w:rPr>
          <w:rFonts w:ascii="Times New Roman" w:hAnsi="Times New Roman" w:cs="Times New Roman"/>
          <w:sz w:val="24"/>
          <w:szCs w:val="24"/>
        </w:rPr>
        <w:t>, Motoi</w:t>
      </w: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</w:t>
      </w:r>
      <w:r w:rsidRPr="004E762B">
        <w:rPr>
          <w:rFonts w:ascii="Times New Roman" w:hAnsi="Times New Roman" w:cs="Times New Roman"/>
          <w:sz w:val="24"/>
          <w:szCs w:val="24"/>
        </w:rPr>
        <w:t>, Fukayama</w:t>
      </w: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M</w:t>
      </w:r>
      <w:r w:rsidRPr="004E762B">
        <w:rPr>
          <w:rFonts w:ascii="Times New Roman" w:hAnsi="Times New Roman" w:cs="Times New Roman"/>
          <w:sz w:val="24"/>
          <w:szCs w:val="24"/>
        </w:rPr>
        <w:t>, Kokudo</w:t>
      </w: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N</w:t>
      </w:r>
    </w:p>
    <w:p w14:paraId="11A7D02F" w14:textId="77777777" w:rsidR="005D31D4" w:rsidRPr="004E762B" w:rsidRDefault="005D31D4" w:rsidP="004E762B">
      <w:pPr>
        <w:spacing w:line="480" w:lineRule="exact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DEA4435" w14:textId="77777777" w:rsidR="00300775" w:rsidRPr="004E762B" w:rsidRDefault="00A01ADC" w:rsidP="004E762B">
      <w:pPr>
        <w:spacing w:line="480" w:lineRule="exac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>*</w:t>
      </w:r>
      <w:r w:rsidRPr="004E762B">
        <w:rPr>
          <w:rFonts w:ascii="Times New Roman" w:hAnsi="Times New Roman" w:cs="Times New Roman"/>
          <w:b/>
          <w:i/>
          <w:sz w:val="24"/>
          <w:szCs w:val="24"/>
          <w:lang w:eastAsia="ja-JP"/>
        </w:rPr>
        <w:t xml:space="preserve"> Address correspondence to: </w:t>
      </w:r>
    </w:p>
    <w:p w14:paraId="4F479ABE" w14:textId="77777777" w:rsidR="000229B3" w:rsidRPr="004E762B" w:rsidRDefault="00A01ADC" w:rsidP="004E762B">
      <w:pPr>
        <w:spacing w:line="48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E762B">
        <w:rPr>
          <w:rFonts w:ascii="Times New Roman" w:hAnsi="Times New Roman" w:cs="Times New Roman"/>
          <w:sz w:val="24"/>
          <w:szCs w:val="24"/>
        </w:rPr>
        <w:t>Yasuhiko Sugawara</w:t>
      </w:r>
      <w:r w:rsidRPr="004E762B">
        <w:rPr>
          <w:rFonts w:ascii="Times New Roman" w:hAnsi="Times New Roman" w:cs="Times New Roman"/>
          <w:sz w:val="24"/>
          <w:szCs w:val="24"/>
          <w:lang w:eastAsia="ja-JP"/>
        </w:rPr>
        <w:t>, Artificial Organ and Transplantation Division, Department of Surgery</w:t>
      </w:r>
      <w:r w:rsidR="00A44B9C"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A44B9C" w:rsidRPr="004E762B">
        <w:rPr>
          <w:rFonts w:ascii="Times New Roman" w:hAnsi="Times New Roman" w:cs="Times New Roman"/>
          <w:sz w:val="24"/>
          <w:szCs w:val="24"/>
        </w:rPr>
        <w:t xml:space="preserve"> </w:t>
      </w:r>
      <w:r w:rsidR="00A44B9C"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Graduate School of Medicine, University of Tokyo, 7-3-1 Hongo, Bunkyo-ku, Tokyo 113-8655, Japan.</w:t>
      </w:r>
    </w:p>
    <w:p w14:paraId="09083DAC" w14:textId="77777777" w:rsidR="00A01ADC" w:rsidRPr="004E762B" w:rsidRDefault="00A01ADC" w:rsidP="004E762B">
      <w:pPr>
        <w:spacing w:line="480" w:lineRule="exact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E762B">
        <w:rPr>
          <w:rFonts w:ascii="Times New Roman" w:hAnsi="Times New Roman" w:cs="Times New Roman"/>
          <w:sz w:val="24"/>
          <w:szCs w:val="24"/>
          <w:lang w:eastAsia="ja-JP"/>
        </w:rPr>
        <w:t>E</w:t>
      </w:r>
      <w:r w:rsidRPr="004E762B">
        <w:rPr>
          <w:rFonts w:ascii="Times New Roman" w:hAnsi="Times New Roman" w:cs="Times New Roman"/>
          <w:sz w:val="24"/>
          <w:szCs w:val="24"/>
        </w:rPr>
        <w:t>-mail</w:t>
      </w:r>
      <w:r w:rsidRPr="004E762B">
        <w:rPr>
          <w:rFonts w:ascii="Times New Roman" w:hAnsi="Times New Roman" w:cs="Times New Roman"/>
          <w:sz w:val="24"/>
          <w:szCs w:val="24"/>
          <w:lang w:eastAsia="ja-JP"/>
        </w:rPr>
        <w:t>:</w:t>
      </w:r>
      <w:r w:rsidRPr="004E762B">
        <w:rPr>
          <w:rFonts w:ascii="Times New Roman" w:hAnsi="Times New Roman" w:cs="Times New Roman"/>
          <w:sz w:val="24"/>
          <w:szCs w:val="24"/>
        </w:rPr>
        <w:t xml:space="preserve"> </w:t>
      </w:r>
      <w:r w:rsidR="00300775"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xxxxxx</w:t>
      </w:r>
    </w:p>
    <w:p w14:paraId="1C32B060" w14:textId="77777777" w:rsidR="002439EA" w:rsidRPr="004E762B" w:rsidRDefault="002439EA" w:rsidP="004E762B">
      <w:pPr>
        <w:spacing w:line="480" w:lineRule="exact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Tel: xxxxxx</w:t>
      </w:r>
      <w:r w:rsidR="004E762B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; </w:t>
      </w: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Fax: xxxxxx</w:t>
      </w:r>
    </w:p>
    <w:p w14:paraId="5FA511E3" w14:textId="77777777" w:rsidR="00A44B9C" w:rsidRPr="004E762B" w:rsidRDefault="00A44B9C" w:rsidP="004E762B">
      <w:pPr>
        <w:spacing w:line="480" w:lineRule="exact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AAC2873" w14:textId="77777777" w:rsidR="004E762B" w:rsidRPr="002C3576" w:rsidRDefault="004E762B" w:rsidP="004E762B">
      <w:pPr>
        <w:spacing w:line="480" w:lineRule="exact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2C3576">
        <w:rPr>
          <w:rFonts w:ascii="Times New Roman" w:hAnsi="Times New Roman" w:cs="Times New Roman"/>
          <w:i/>
          <w:sz w:val="24"/>
          <w:szCs w:val="24"/>
        </w:rPr>
        <w:t>Acknowledgements</w:t>
      </w:r>
      <w:r w:rsidRPr="002C3576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:</w:t>
      </w:r>
      <w:r w:rsidRPr="002C3576">
        <w:rPr>
          <w:rFonts w:ascii="Times New Roman" w:hAnsi="Times New Roman" w:cs="Times New Roman"/>
          <w:sz w:val="24"/>
          <w:szCs w:val="24"/>
        </w:rPr>
        <w:t xml:space="preserve"> We thank</w:t>
      </w:r>
      <w:r w:rsidRPr="002C3576">
        <w:rPr>
          <w:rFonts w:ascii="Times New Roman" w:eastAsia="SimSun" w:hAnsi="Times New Roman" w:cs="Times New Roman"/>
          <w:sz w:val="24"/>
          <w:szCs w:val="24"/>
          <w:lang w:eastAsia="zh-CN"/>
        </w:rPr>
        <w:t>……</w:t>
      </w:r>
    </w:p>
    <w:p w14:paraId="1998AEB4" w14:textId="77777777" w:rsidR="004E762B" w:rsidRDefault="004E762B" w:rsidP="004E762B">
      <w:pPr>
        <w:spacing w:line="480" w:lineRule="exact"/>
        <w:rPr>
          <w:rFonts w:ascii="Times New Roman" w:eastAsia="SimSun" w:hAnsi="Times New Roman" w:hint="eastAsia"/>
          <w:i/>
          <w:sz w:val="24"/>
          <w:lang w:eastAsia="zh-CN"/>
        </w:rPr>
      </w:pPr>
    </w:p>
    <w:p w14:paraId="1172EA96" w14:textId="77777777" w:rsidR="004E762B" w:rsidRPr="002C3576" w:rsidRDefault="004E762B" w:rsidP="004E762B">
      <w:pPr>
        <w:spacing w:line="48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C3576">
        <w:rPr>
          <w:rFonts w:ascii="Times New Roman" w:hAnsi="Times New Roman" w:cs="Times New Roman"/>
          <w:i/>
          <w:sz w:val="24"/>
          <w:szCs w:val="24"/>
        </w:rPr>
        <w:t>Funding</w:t>
      </w:r>
      <w:r w:rsidRPr="002C35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: </w:t>
      </w:r>
      <w:r w:rsidRPr="002C3576">
        <w:rPr>
          <w:rFonts w:ascii="Times New Roman" w:hAnsi="Times New Roman" w:cs="Times New Roman"/>
          <w:sz w:val="24"/>
          <w:szCs w:val="24"/>
        </w:rPr>
        <w:t xml:space="preserve">This work was supported by a grant from ……. </w:t>
      </w:r>
    </w:p>
    <w:p w14:paraId="009E4301" w14:textId="77777777" w:rsidR="004E762B" w:rsidRPr="002C3576" w:rsidRDefault="004E762B" w:rsidP="004E762B">
      <w:pPr>
        <w:spacing w:line="480" w:lineRule="exact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</w:p>
    <w:p w14:paraId="527D2DEB" w14:textId="77777777" w:rsidR="00013212" w:rsidRPr="004E762B" w:rsidRDefault="004E762B" w:rsidP="004E762B">
      <w:pPr>
        <w:spacing w:line="480" w:lineRule="exac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2C3576">
        <w:rPr>
          <w:rFonts w:ascii="Times New Roman" w:hAnsi="Times New Roman" w:cs="Times New Roman"/>
          <w:i/>
          <w:sz w:val="24"/>
          <w:szCs w:val="24"/>
        </w:rPr>
        <w:t>Conflict of Interest:</w:t>
      </w:r>
      <w:r w:rsidRPr="002C3576">
        <w:rPr>
          <w:rFonts w:ascii="Times New Roman" w:hAnsi="Times New Roman" w:cs="Times New Roman"/>
          <w:sz w:val="24"/>
          <w:szCs w:val="24"/>
        </w:rPr>
        <w:t xml:space="preserve"> </w:t>
      </w:r>
      <w:r w:rsidRPr="002C3576">
        <w:rPr>
          <w:rFonts w:ascii="Times New Roman" w:hAnsi="Times New Roman" w:cs="Times New Roman"/>
          <w:sz w:val="24"/>
          <w:szCs w:val="24"/>
          <w:lang w:val="en-GB"/>
        </w:rPr>
        <w:t>The authors have no conflicts of interest to disclose.</w:t>
      </w:r>
      <w:r w:rsidRPr="002C3576">
        <w:rPr>
          <w:rFonts w:ascii="Times New Roman" w:hAnsi="Times New Roman" w:cs="Times New Roman"/>
          <w:b/>
          <w:bCs/>
          <w:kern w:val="0"/>
          <w:sz w:val="24"/>
          <w:szCs w:val="24"/>
        </w:rPr>
        <w:br w:type="page"/>
      </w:r>
      <w:r w:rsidRPr="003362DA">
        <w:rPr>
          <w:rFonts w:ascii="Times New Roman" w:hAnsi="Times New Roman" w:cs="Times New Roman"/>
          <w:b/>
          <w:sz w:val="24"/>
          <w:szCs w:val="24"/>
        </w:rPr>
        <w:lastRenderedPageBreak/>
        <w:t>SUMMARY</w:t>
      </w:r>
    </w:p>
    <w:p w14:paraId="27575ED3" w14:textId="77777777" w:rsidR="006C11A9" w:rsidRPr="004E762B" w:rsidRDefault="006C11A9" w:rsidP="004E762B">
      <w:pPr>
        <w:spacing w:line="48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DDD8A69" w14:textId="77777777" w:rsidR="0076408B" w:rsidRPr="004E762B" w:rsidRDefault="009C1F51" w:rsidP="004E762B">
      <w:pPr>
        <w:spacing w:line="48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E762B">
        <w:rPr>
          <w:rFonts w:ascii="Times New Roman" w:hAnsi="Times New Roman" w:cs="Times New Roman"/>
          <w:sz w:val="24"/>
          <w:szCs w:val="24"/>
        </w:rPr>
        <w:t xml:space="preserve">In a 53-year-old male who received a right liver graft from his son, computed tomography 1 week before LDLT revealed three hepatocellular carcinoma (HCC) tumors in the liver that </w:t>
      </w:r>
      <w:r w:rsidR="003B3ED7"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……</w:t>
      </w:r>
    </w:p>
    <w:p w14:paraId="1713BC1C" w14:textId="77777777" w:rsidR="00A01ADC" w:rsidRPr="004E762B" w:rsidRDefault="00A01ADC" w:rsidP="004E762B">
      <w:pPr>
        <w:spacing w:line="480" w:lineRule="exac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6B24291A" w14:textId="77777777" w:rsidR="00A01ADC" w:rsidRPr="004E762B" w:rsidRDefault="00A01ADC" w:rsidP="004E762B">
      <w:pPr>
        <w:spacing w:line="480" w:lineRule="exact"/>
        <w:rPr>
          <w:rFonts w:ascii="Times New Roman" w:eastAsia="SimSun" w:hAnsi="Times New Roman" w:cs="Times New Roman" w:hint="eastAsia"/>
          <w:sz w:val="24"/>
          <w:szCs w:val="24"/>
          <w:lang w:eastAsia="zh-CN"/>
        </w:rPr>
      </w:pPr>
      <w:r w:rsidRPr="004E762B">
        <w:rPr>
          <w:rFonts w:ascii="Times New Roman" w:hAnsi="Times New Roman" w:cs="Times New Roman"/>
          <w:b/>
          <w:i/>
          <w:sz w:val="24"/>
          <w:szCs w:val="24"/>
          <w:lang w:eastAsia="ja-JP"/>
        </w:rPr>
        <w:t>Keywords:</w:t>
      </w:r>
      <w:r w:rsidRPr="004E762B">
        <w:rPr>
          <w:rFonts w:ascii="Times New Roman" w:hAnsi="Times New Roman" w:cs="Times New Roman"/>
          <w:sz w:val="24"/>
          <w:szCs w:val="24"/>
          <w:lang w:eastAsia="ja-JP"/>
        </w:rPr>
        <w:t xml:space="preserve"> Liver transplantation, s</w:t>
      </w:r>
      <w:r w:rsidRPr="004E762B">
        <w:rPr>
          <w:rFonts w:ascii="Times New Roman" w:hAnsi="Times New Roman" w:cs="Times New Roman"/>
          <w:sz w:val="24"/>
          <w:szCs w:val="24"/>
        </w:rPr>
        <w:t>arcomatous</w:t>
      </w:r>
      <w:r w:rsidRPr="004E762B">
        <w:rPr>
          <w:rFonts w:ascii="Times New Roman" w:hAnsi="Times New Roman" w:cs="Times New Roman"/>
          <w:sz w:val="24"/>
          <w:szCs w:val="24"/>
          <w:lang w:eastAsia="ja-JP"/>
        </w:rPr>
        <w:t>, h</w:t>
      </w:r>
      <w:r w:rsidRPr="004E762B">
        <w:rPr>
          <w:rFonts w:ascii="Times New Roman" w:hAnsi="Times New Roman" w:cs="Times New Roman"/>
          <w:sz w:val="24"/>
          <w:szCs w:val="24"/>
        </w:rPr>
        <w:t>epatocellular</w:t>
      </w:r>
      <w:r w:rsidRPr="004E762B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4E762B">
        <w:rPr>
          <w:rFonts w:ascii="Times New Roman" w:hAnsi="Times New Roman" w:cs="Times New Roman"/>
          <w:sz w:val="24"/>
          <w:szCs w:val="24"/>
        </w:rPr>
        <w:t>carcinoma</w:t>
      </w:r>
    </w:p>
    <w:p w14:paraId="6549CDB8" w14:textId="77777777" w:rsidR="0076408B" w:rsidRPr="004E762B" w:rsidRDefault="0055206E" w:rsidP="004E762B">
      <w:pPr>
        <w:spacing w:line="480" w:lineRule="exact"/>
        <w:rPr>
          <w:rFonts w:ascii="Times New Roman" w:hAnsi="Times New Roman" w:cs="Times New Roman"/>
          <w:b/>
          <w:sz w:val="24"/>
          <w:szCs w:val="24"/>
        </w:rPr>
      </w:pPr>
      <w:r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br w:type="page"/>
      </w:r>
      <w:r w:rsidR="00A01ADC"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lastRenderedPageBreak/>
        <w:t xml:space="preserve">1. </w:t>
      </w:r>
      <w:r w:rsidR="00B05202" w:rsidRPr="004E762B">
        <w:rPr>
          <w:rFonts w:ascii="Times New Roman" w:hAnsi="Times New Roman" w:cs="Times New Roman"/>
          <w:b/>
          <w:sz w:val="24"/>
          <w:szCs w:val="24"/>
        </w:rPr>
        <w:t>Int</w:t>
      </w:r>
      <w:r w:rsidR="0076408B" w:rsidRPr="004E762B">
        <w:rPr>
          <w:rFonts w:ascii="Times New Roman" w:hAnsi="Times New Roman" w:cs="Times New Roman"/>
          <w:b/>
          <w:sz w:val="24"/>
          <w:szCs w:val="24"/>
        </w:rPr>
        <w:t>roduction</w:t>
      </w:r>
    </w:p>
    <w:p w14:paraId="5B65EEAC" w14:textId="77777777" w:rsidR="00A01ADC" w:rsidRPr="004E762B" w:rsidRDefault="00A01ADC" w:rsidP="004E762B">
      <w:pPr>
        <w:spacing w:line="480" w:lineRule="exac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70822CB9" w14:textId="77777777" w:rsidR="0076408B" w:rsidRPr="004E762B" w:rsidRDefault="009C1F51" w:rsidP="004E762B">
      <w:pPr>
        <w:spacing w:line="48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E762B">
        <w:rPr>
          <w:rFonts w:ascii="Times New Roman" w:hAnsi="Times New Roman" w:cs="Times New Roman"/>
          <w:sz w:val="24"/>
          <w:szCs w:val="24"/>
        </w:rPr>
        <w:t>Living donor liver transplantation (LDLT) is a therapeutic option for hepatocellular carcinoma (HCC) with end-stage liver disease. Milan criteria (</w:t>
      </w:r>
      <w:r w:rsidRPr="004E762B">
        <w:rPr>
          <w:rFonts w:ascii="Times New Roman" w:hAnsi="Times New Roman" w:cs="Times New Roman"/>
          <w:i/>
          <w:sz w:val="24"/>
          <w:szCs w:val="24"/>
        </w:rPr>
        <w:t>1</w:t>
      </w:r>
      <w:r w:rsidRPr="004E762B">
        <w:rPr>
          <w:rFonts w:ascii="Times New Roman" w:hAnsi="Times New Roman" w:cs="Times New Roman"/>
          <w:sz w:val="24"/>
          <w:szCs w:val="24"/>
        </w:rPr>
        <w:t>) or more expanded criteria (</w:t>
      </w:r>
      <w:r w:rsidRPr="004E762B">
        <w:rPr>
          <w:rFonts w:ascii="Times New Roman" w:hAnsi="Times New Roman" w:cs="Times New Roman"/>
          <w:i/>
          <w:sz w:val="24"/>
          <w:szCs w:val="24"/>
        </w:rPr>
        <w:t>2</w:t>
      </w:r>
      <w:r w:rsidRPr="004E762B">
        <w:rPr>
          <w:rFonts w:ascii="Times New Roman" w:hAnsi="Times New Roman" w:cs="Times New Roman"/>
          <w:sz w:val="24"/>
          <w:szCs w:val="24"/>
        </w:rPr>
        <w:t xml:space="preserve">) are used to </w:t>
      </w:r>
      <w:r w:rsidR="0055206E"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……</w:t>
      </w:r>
    </w:p>
    <w:p w14:paraId="4CFAB928" w14:textId="77777777" w:rsidR="0076408B" w:rsidRPr="004E762B" w:rsidRDefault="0076408B" w:rsidP="004E762B">
      <w:pPr>
        <w:spacing w:line="480" w:lineRule="exact"/>
        <w:rPr>
          <w:rFonts w:ascii="Times New Roman" w:hAnsi="Times New Roman" w:cs="Times New Roman"/>
          <w:sz w:val="24"/>
          <w:szCs w:val="24"/>
        </w:rPr>
      </w:pPr>
    </w:p>
    <w:p w14:paraId="499E086D" w14:textId="77777777" w:rsidR="0076408B" w:rsidRPr="004E762B" w:rsidRDefault="00A01ADC" w:rsidP="004E762B">
      <w:pPr>
        <w:spacing w:line="480" w:lineRule="exact"/>
        <w:rPr>
          <w:rFonts w:ascii="Times New Roman" w:hAnsi="Times New Roman" w:cs="Times New Roman"/>
          <w:b/>
          <w:sz w:val="24"/>
          <w:szCs w:val="24"/>
        </w:rPr>
      </w:pPr>
      <w:r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2. </w:t>
      </w:r>
      <w:r w:rsidR="004E762B">
        <w:rPr>
          <w:rFonts w:ascii="Times New Roman" w:hAnsi="Times New Roman" w:cs="Times New Roman"/>
          <w:b/>
          <w:sz w:val="24"/>
          <w:szCs w:val="24"/>
        </w:rPr>
        <w:t xml:space="preserve">Case </w:t>
      </w:r>
      <w:r w:rsidR="004E762B">
        <w:rPr>
          <w:rFonts w:ascii="Times New Roman" w:eastAsia="SimSun" w:hAnsi="Times New Roman" w:cs="Times New Roman" w:hint="eastAsia"/>
          <w:b/>
          <w:sz w:val="24"/>
          <w:szCs w:val="24"/>
          <w:lang w:eastAsia="zh-CN"/>
        </w:rPr>
        <w:t>R</w:t>
      </w:r>
      <w:r w:rsidR="0076408B" w:rsidRPr="004E762B">
        <w:rPr>
          <w:rFonts w:ascii="Times New Roman" w:hAnsi="Times New Roman" w:cs="Times New Roman"/>
          <w:b/>
          <w:sz w:val="24"/>
          <w:szCs w:val="24"/>
        </w:rPr>
        <w:t>eport</w:t>
      </w:r>
    </w:p>
    <w:p w14:paraId="4EB60FB8" w14:textId="77777777" w:rsidR="0055206E" w:rsidRPr="004E762B" w:rsidRDefault="0055206E" w:rsidP="004E762B">
      <w:pPr>
        <w:autoSpaceDE w:val="0"/>
        <w:spacing w:line="48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985E2AE" w14:textId="77777777" w:rsidR="009C1F51" w:rsidRPr="004E762B" w:rsidRDefault="009C1F51" w:rsidP="004E762B">
      <w:pPr>
        <w:autoSpaceDE w:val="0"/>
        <w:spacing w:line="48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E762B">
        <w:rPr>
          <w:rFonts w:ascii="Times New Roman" w:hAnsi="Times New Roman" w:cs="Times New Roman"/>
          <w:sz w:val="24"/>
          <w:szCs w:val="24"/>
        </w:rPr>
        <w:t xml:space="preserve">The subject was a 53-year-old male who received a right liver graft from his son. </w:t>
      </w:r>
      <w:r w:rsidR="00457D0D" w:rsidRPr="004E762B">
        <w:rPr>
          <w:rFonts w:ascii="Times New Roman" w:hAnsi="Times New Roman" w:cs="Times New Roman"/>
          <w:sz w:val="24"/>
          <w:szCs w:val="24"/>
          <w:lang w:eastAsia="ja-JP"/>
        </w:rPr>
        <w:t xml:space="preserve">The patient was indicated with liver transplantation for HCC which could not be treated with partial resection due to liver dysfunction. </w:t>
      </w:r>
      <w:r w:rsidRPr="004E762B">
        <w:rPr>
          <w:rFonts w:ascii="Times New Roman" w:hAnsi="Times New Roman" w:cs="Times New Roman"/>
          <w:sz w:val="24"/>
          <w:szCs w:val="24"/>
        </w:rPr>
        <w:t xml:space="preserve">Laboratory data on admission were </w:t>
      </w:r>
      <w:r w:rsidR="0055206E"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……</w:t>
      </w:r>
    </w:p>
    <w:p w14:paraId="60560912" w14:textId="77777777" w:rsidR="009C1F51" w:rsidRPr="004E762B" w:rsidRDefault="009C1F51" w:rsidP="004E762B">
      <w:pPr>
        <w:autoSpaceDE w:val="0"/>
        <w:spacing w:line="480" w:lineRule="exact"/>
        <w:ind w:firstLine="48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E762B">
        <w:rPr>
          <w:rFonts w:ascii="Times New Roman" w:hAnsi="Times New Roman" w:cs="Times New Roman"/>
          <w:sz w:val="24"/>
          <w:szCs w:val="24"/>
        </w:rPr>
        <w:t>A right liver graft was transplanted as described elsewhere (</w:t>
      </w:r>
      <w:r w:rsidRPr="004E762B">
        <w:rPr>
          <w:rFonts w:ascii="Times New Roman" w:hAnsi="Times New Roman" w:cs="Times New Roman"/>
          <w:i/>
          <w:sz w:val="24"/>
          <w:szCs w:val="24"/>
        </w:rPr>
        <w:t>4</w:t>
      </w:r>
      <w:r w:rsidRPr="004E762B">
        <w:rPr>
          <w:rFonts w:ascii="Times New Roman" w:hAnsi="Times New Roman" w:cs="Times New Roman"/>
          <w:sz w:val="24"/>
          <w:szCs w:val="24"/>
        </w:rPr>
        <w:t>). The weight of the graft was 684 g, which corresponded to 58% of the standard liver volume (</w:t>
      </w:r>
      <w:r w:rsidRPr="004E762B">
        <w:rPr>
          <w:rFonts w:ascii="Times New Roman" w:hAnsi="Times New Roman" w:cs="Times New Roman"/>
          <w:i/>
          <w:sz w:val="24"/>
          <w:szCs w:val="24"/>
        </w:rPr>
        <w:t>5</w:t>
      </w:r>
      <w:r w:rsidRPr="004E762B">
        <w:rPr>
          <w:rFonts w:ascii="Times New Roman" w:hAnsi="Times New Roman" w:cs="Times New Roman"/>
          <w:sz w:val="24"/>
          <w:szCs w:val="24"/>
        </w:rPr>
        <w:t xml:space="preserve">) of the recipient. Blood loss during surgery was </w:t>
      </w:r>
      <w:r w:rsidR="0055206E"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……</w:t>
      </w:r>
    </w:p>
    <w:p w14:paraId="5FA6EBE7" w14:textId="77777777" w:rsidR="009C1F51" w:rsidRPr="004E762B" w:rsidRDefault="009C1F51" w:rsidP="004E762B">
      <w:pPr>
        <w:autoSpaceDE w:val="0"/>
        <w:spacing w:line="480" w:lineRule="exact"/>
        <w:ind w:firstLine="48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E762B">
        <w:rPr>
          <w:rFonts w:ascii="Times New Roman" w:hAnsi="Times New Roman" w:cs="Times New Roman"/>
          <w:sz w:val="24"/>
          <w:szCs w:val="24"/>
        </w:rPr>
        <w:t xml:space="preserve">There were four grossly visible HCC nodules in the resected whole liver. </w:t>
      </w:r>
      <w:r w:rsidR="00740DE3" w:rsidRPr="004E762B">
        <w:rPr>
          <w:rFonts w:ascii="Times New Roman" w:hAnsi="Times New Roman" w:cs="Times New Roman"/>
          <w:sz w:val="24"/>
          <w:szCs w:val="24"/>
          <w:lang w:eastAsia="ja-JP"/>
        </w:rPr>
        <w:t xml:space="preserve">Besides with the preoperatively diagnosed three tumors, additional tumor was found in </w:t>
      </w:r>
      <w:r w:rsidR="00072EFE" w:rsidRPr="004E762B">
        <w:rPr>
          <w:rFonts w:ascii="Times New Roman" w:hAnsi="Times New Roman" w:cs="Times New Roman"/>
          <w:sz w:val="24"/>
          <w:szCs w:val="24"/>
          <w:lang w:eastAsia="ja-JP"/>
        </w:rPr>
        <w:t xml:space="preserve">segment </w:t>
      </w:r>
      <w:r w:rsidR="00740DE3" w:rsidRPr="004E762B">
        <w:rPr>
          <w:rFonts w:ascii="Times New Roman" w:hAnsi="Times New Roman" w:cs="Times New Roman"/>
          <w:sz w:val="24"/>
          <w:szCs w:val="24"/>
          <w:lang w:eastAsia="ja-JP"/>
        </w:rPr>
        <w:t xml:space="preserve">1. </w:t>
      </w:r>
      <w:r w:rsidRPr="004E762B">
        <w:rPr>
          <w:rFonts w:ascii="Times New Roman" w:hAnsi="Times New Roman" w:cs="Times New Roman"/>
          <w:sz w:val="24"/>
          <w:szCs w:val="24"/>
        </w:rPr>
        <w:t xml:space="preserve">The size of </w:t>
      </w:r>
      <w:r w:rsidR="0055206E"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……</w:t>
      </w:r>
    </w:p>
    <w:p w14:paraId="21B4DA22" w14:textId="77777777" w:rsidR="0076408B" w:rsidRPr="004E762B" w:rsidRDefault="0055206E" w:rsidP="004E762B">
      <w:pPr>
        <w:autoSpaceDE w:val="0"/>
        <w:spacing w:line="480" w:lineRule="exact"/>
        <w:ind w:firstLine="48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……</w:t>
      </w:r>
    </w:p>
    <w:p w14:paraId="3220FC54" w14:textId="77777777" w:rsidR="0076408B" w:rsidRPr="004E762B" w:rsidRDefault="0076408B" w:rsidP="004E762B">
      <w:pPr>
        <w:spacing w:line="480" w:lineRule="exact"/>
        <w:rPr>
          <w:rFonts w:ascii="Times New Roman" w:hAnsi="Times New Roman" w:cs="Times New Roman"/>
          <w:sz w:val="24"/>
          <w:szCs w:val="24"/>
        </w:rPr>
      </w:pPr>
    </w:p>
    <w:p w14:paraId="367D0246" w14:textId="77777777" w:rsidR="0076408B" w:rsidRPr="004E762B" w:rsidRDefault="00A01ADC" w:rsidP="004E762B">
      <w:pPr>
        <w:spacing w:line="480" w:lineRule="exact"/>
        <w:rPr>
          <w:rFonts w:ascii="Times New Roman" w:hAnsi="Times New Roman" w:cs="Times New Roman"/>
          <w:b/>
          <w:sz w:val="24"/>
          <w:szCs w:val="24"/>
        </w:rPr>
      </w:pPr>
      <w:r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3. </w:t>
      </w:r>
      <w:r w:rsidR="0076408B" w:rsidRPr="004E762B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74CD1683" w14:textId="77777777" w:rsidR="00A01ADC" w:rsidRPr="004E762B" w:rsidRDefault="00A01ADC" w:rsidP="004E762B">
      <w:pPr>
        <w:autoSpaceDE w:val="0"/>
        <w:spacing w:line="480" w:lineRule="exac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7AE58CAF" w14:textId="77777777" w:rsidR="0055206E" w:rsidRPr="004E762B" w:rsidRDefault="009C1F51" w:rsidP="004E762B">
      <w:pPr>
        <w:autoSpaceDE w:val="0"/>
        <w:spacing w:line="48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E762B">
        <w:rPr>
          <w:rFonts w:ascii="Times New Roman" w:hAnsi="Times New Roman" w:cs="Times New Roman"/>
          <w:sz w:val="24"/>
          <w:szCs w:val="24"/>
        </w:rPr>
        <w:t>The coexistence of a sarcomatous component and ordinal HCC is a histologic type of HCC (</w:t>
      </w:r>
      <w:r w:rsidRPr="004E762B">
        <w:rPr>
          <w:rFonts w:ascii="Times New Roman" w:hAnsi="Times New Roman" w:cs="Times New Roman"/>
          <w:i/>
          <w:sz w:val="24"/>
          <w:szCs w:val="24"/>
        </w:rPr>
        <w:t>6</w:t>
      </w:r>
      <w:r w:rsidRPr="004E762B">
        <w:rPr>
          <w:rFonts w:ascii="Times New Roman" w:hAnsi="Times New Roman" w:cs="Times New Roman"/>
          <w:sz w:val="24"/>
          <w:szCs w:val="24"/>
        </w:rPr>
        <w:t>). Ishak and colleagues (</w:t>
      </w:r>
      <w:r w:rsidRPr="004E762B">
        <w:rPr>
          <w:rFonts w:ascii="Times New Roman" w:hAnsi="Times New Roman" w:cs="Times New Roman"/>
          <w:i/>
          <w:sz w:val="24"/>
          <w:szCs w:val="24"/>
        </w:rPr>
        <w:t>7</w:t>
      </w:r>
      <w:r w:rsidRPr="004E762B">
        <w:rPr>
          <w:rFonts w:ascii="Times New Roman" w:hAnsi="Times New Roman" w:cs="Times New Roman"/>
          <w:sz w:val="24"/>
          <w:szCs w:val="24"/>
        </w:rPr>
        <w:t xml:space="preserve">) classified spindle cell (pseudosarcomatous or sarcomatoid)-type HCC as an </w:t>
      </w:r>
      <w:proofErr w:type="gramStart"/>
      <w:r w:rsidRPr="004E762B">
        <w:rPr>
          <w:rFonts w:ascii="Times New Roman" w:hAnsi="Times New Roman" w:cs="Times New Roman"/>
          <w:sz w:val="24"/>
          <w:szCs w:val="24"/>
        </w:rPr>
        <w:t>HCC types</w:t>
      </w:r>
      <w:proofErr w:type="gramEnd"/>
      <w:r w:rsidRPr="004E762B">
        <w:rPr>
          <w:rFonts w:ascii="Times New Roman" w:hAnsi="Times New Roman" w:cs="Times New Roman"/>
          <w:sz w:val="24"/>
          <w:szCs w:val="24"/>
        </w:rPr>
        <w:t xml:space="preserve"> in a working group sponsored by the World Health Organization. Several reports indicate </w:t>
      </w:r>
      <w:r w:rsidR="0055206E"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……</w:t>
      </w:r>
    </w:p>
    <w:p w14:paraId="53530165" w14:textId="77777777" w:rsidR="009C1F51" w:rsidRPr="004E762B" w:rsidRDefault="009C1F51" w:rsidP="004E762B">
      <w:pPr>
        <w:autoSpaceDE w:val="0"/>
        <w:spacing w:line="480" w:lineRule="exact"/>
        <w:ind w:firstLineChars="200" w:firstLine="48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E762B">
        <w:rPr>
          <w:rFonts w:ascii="Times New Roman" w:hAnsi="Times New Roman" w:cs="Times New Roman"/>
          <w:sz w:val="24"/>
          <w:szCs w:val="24"/>
        </w:rPr>
        <w:t>Nishi and colleagues (</w:t>
      </w:r>
      <w:r w:rsidRPr="004E762B">
        <w:rPr>
          <w:rFonts w:ascii="Times New Roman" w:hAnsi="Times New Roman" w:cs="Times New Roman"/>
          <w:i/>
          <w:sz w:val="24"/>
          <w:szCs w:val="24"/>
        </w:rPr>
        <w:t>10</w:t>
      </w:r>
      <w:r w:rsidRPr="004E762B">
        <w:rPr>
          <w:rFonts w:ascii="Times New Roman" w:hAnsi="Times New Roman" w:cs="Times New Roman"/>
          <w:sz w:val="24"/>
          <w:szCs w:val="24"/>
        </w:rPr>
        <w:t>) reported that sarcomatoid HCC patients have a poorer prognosis than patients with ordinal type HCC. Hwang and colleagues (</w:t>
      </w:r>
      <w:r w:rsidRPr="004E762B">
        <w:rPr>
          <w:rFonts w:ascii="Times New Roman" w:hAnsi="Times New Roman" w:cs="Times New Roman"/>
          <w:i/>
          <w:sz w:val="24"/>
          <w:szCs w:val="24"/>
        </w:rPr>
        <w:t>3</w:t>
      </w:r>
      <w:r w:rsidRPr="004E762B">
        <w:rPr>
          <w:rFonts w:ascii="Times New Roman" w:hAnsi="Times New Roman" w:cs="Times New Roman"/>
          <w:sz w:val="24"/>
          <w:szCs w:val="24"/>
        </w:rPr>
        <w:t xml:space="preserve">) reported the prognosis in 19 patients with </w:t>
      </w:r>
      <w:r w:rsidR="0055206E"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……</w:t>
      </w:r>
    </w:p>
    <w:p w14:paraId="32696838" w14:textId="77777777" w:rsidR="009C1F51" w:rsidRPr="004E762B" w:rsidRDefault="0055206E" w:rsidP="004E762B">
      <w:pPr>
        <w:autoSpaceDE w:val="0"/>
        <w:spacing w:line="48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……</w:t>
      </w:r>
    </w:p>
    <w:p w14:paraId="10CFEEBC" w14:textId="77777777" w:rsidR="0076408B" w:rsidRPr="004E762B" w:rsidRDefault="004E762B" w:rsidP="004E762B">
      <w:pPr>
        <w:autoSpaceDE w:val="0"/>
        <w:spacing w:line="480" w:lineRule="exact"/>
        <w:ind w:firstLineChars="200" w:firstLine="480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I</w:t>
      </w:r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n conclusion, a</w:t>
      </w:r>
      <w:r w:rsidR="009C1F51" w:rsidRPr="004E762B">
        <w:rPr>
          <w:rFonts w:ascii="Times New Roman" w:hAnsi="Times New Roman" w:cs="Times New Roman"/>
          <w:sz w:val="24"/>
          <w:szCs w:val="24"/>
        </w:rPr>
        <w:t xml:space="preserve">t our institution, 97 patients have undergone LDLT for HCC with end-stage liver disease in 12 years. This present case is the first case in our series with sarcomatous HCC. The present case indicates that </w:t>
      </w:r>
      <w:r w:rsidR="006C11A9"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…..</w:t>
      </w:r>
      <w:r w:rsidR="009C1F51" w:rsidRPr="004E762B">
        <w:rPr>
          <w:rFonts w:ascii="Times New Roman" w:hAnsi="Times New Roman" w:cs="Times New Roman"/>
          <w:sz w:val="24"/>
          <w:szCs w:val="24"/>
        </w:rPr>
        <w:t>.</w:t>
      </w:r>
    </w:p>
    <w:p w14:paraId="1406533A" w14:textId="77777777" w:rsidR="0002361C" w:rsidRPr="004E762B" w:rsidRDefault="0002361C" w:rsidP="004E762B">
      <w:pPr>
        <w:autoSpaceDE w:val="0"/>
        <w:spacing w:line="480" w:lineRule="exac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E762B">
        <w:rPr>
          <w:rFonts w:ascii="Times New Roman" w:hAnsi="Times New Roman" w:cs="Times New Roman"/>
          <w:b/>
          <w:sz w:val="24"/>
          <w:szCs w:val="24"/>
        </w:rPr>
        <w:br w:type="page"/>
      </w:r>
      <w:r w:rsidR="0076408B" w:rsidRPr="004E762B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51B3A2FF" w14:textId="77777777" w:rsidR="0002361C" w:rsidRPr="004E762B" w:rsidRDefault="0002361C" w:rsidP="004E762B">
      <w:pPr>
        <w:autoSpaceDE w:val="0"/>
        <w:spacing w:line="48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381030D" w14:textId="77777777" w:rsidR="00004DA6" w:rsidRPr="004E762B" w:rsidRDefault="00004DA6" w:rsidP="004E762B">
      <w:pPr>
        <w:widowControl/>
        <w:numPr>
          <w:ilvl w:val="0"/>
          <w:numId w:val="7"/>
        </w:numPr>
        <w:suppressAutoHyphens w:val="0"/>
        <w:spacing w:line="480" w:lineRule="exact"/>
        <w:rPr>
          <w:rFonts w:ascii="Times New Roman" w:hAnsi="Times New Roman" w:cs="Times New Roman"/>
          <w:sz w:val="24"/>
          <w:szCs w:val="24"/>
          <w:lang w:eastAsia="ja-JP"/>
        </w:rPr>
      </w:pPr>
      <w:r w:rsidRPr="004E762B">
        <w:rPr>
          <w:rFonts w:ascii="Times New Roman" w:hAnsi="Times New Roman" w:cs="Times New Roman"/>
          <w:sz w:val="24"/>
          <w:szCs w:val="24"/>
        </w:rPr>
        <w:t>Valentinis B, Baserga R. IGF-I receptor signalling in transformation and differentiation. Mol Pathol. 2001; 54:133-137.</w:t>
      </w: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(</w:t>
      </w:r>
      <w:r w:rsidRPr="004E762B"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  <w:t>As a sample of journal reference</w:t>
      </w: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</w:p>
    <w:p w14:paraId="375EF193" w14:textId="77777777" w:rsidR="00004DA6" w:rsidRPr="004E762B" w:rsidRDefault="00004DA6" w:rsidP="004E762B">
      <w:pPr>
        <w:widowControl/>
        <w:numPr>
          <w:ilvl w:val="0"/>
          <w:numId w:val="7"/>
        </w:numPr>
        <w:suppressAutoHyphens w:val="0"/>
        <w:spacing w:line="480" w:lineRule="exact"/>
        <w:rPr>
          <w:rFonts w:ascii="Times New Roman" w:hAnsi="Times New Roman" w:cs="Times New Roman"/>
          <w:sz w:val="24"/>
          <w:szCs w:val="24"/>
          <w:lang w:eastAsia="ja-JP"/>
        </w:rPr>
      </w:pPr>
      <w:r w:rsidRPr="004E762B">
        <w:rPr>
          <w:rFonts w:ascii="Times New Roman" w:hAnsi="Times New Roman" w:cs="Times New Roman"/>
          <w:kern w:val="0"/>
          <w:sz w:val="24"/>
          <w:szCs w:val="24"/>
          <w:lang w:val="en"/>
        </w:rPr>
        <w:t xml:space="preserve">Darby S, Hill D, Auvinen A, </w:t>
      </w:r>
      <w:r w:rsidRPr="004E762B">
        <w:rPr>
          <w:rFonts w:ascii="Times New Roman" w:hAnsi="Times New Roman" w:cs="Times New Roman"/>
          <w:i/>
          <w:kern w:val="0"/>
          <w:sz w:val="24"/>
          <w:szCs w:val="24"/>
          <w:lang w:val="en"/>
        </w:rPr>
        <w:t>et al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/>
        </w:rPr>
        <w:t>. Radon in homes and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 w:eastAsia="ja-JP"/>
        </w:rPr>
        <w:t xml:space="preserve"> 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/>
        </w:rPr>
        <w:t>risk of lung cancer: Collaborative analysis of individual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 w:eastAsia="ja-JP"/>
        </w:rPr>
        <w:t xml:space="preserve"> 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/>
        </w:rPr>
        <w:t>data from 13 European case-control studies. BMJ. 2005;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 w:eastAsia="ja-JP"/>
        </w:rPr>
        <w:t xml:space="preserve"> 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/>
        </w:rPr>
        <w:t>330:223.</w:t>
      </w:r>
      <w:r w:rsidRPr="004E762B">
        <w:rPr>
          <w:rFonts w:ascii="Times New Roman" w:eastAsia="SimSun" w:hAnsi="Times New Roman" w:cs="Times New Roman"/>
          <w:sz w:val="24"/>
          <w:szCs w:val="24"/>
          <w:lang w:val="en" w:eastAsia="zh-CN"/>
        </w:rPr>
        <w:t xml:space="preserve"> </w:t>
      </w: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Pr="004E762B"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  <w:t>As a sample of journal reference with more than 15 authors</w:t>
      </w: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</w:p>
    <w:p w14:paraId="506664F3" w14:textId="77777777" w:rsidR="00004DA6" w:rsidRPr="004E762B" w:rsidRDefault="00004DA6" w:rsidP="004E762B">
      <w:pPr>
        <w:widowControl/>
        <w:numPr>
          <w:ilvl w:val="0"/>
          <w:numId w:val="7"/>
        </w:numPr>
        <w:suppressAutoHyphens w:val="0"/>
        <w:spacing w:line="480" w:lineRule="exact"/>
        <w:rPr>
          <w:rFonts w:ascii="Times New Roman" w:hAnsi="Times New Roman" w:cs="Times New Roman"/>
          <w:sz w:val="24"/>
          <w:szCs w:val="24"/>
          <w:lang w:eastAsia="ja-JP"/>
        </w:rPr>
      </w:pPr>
      <w:r w:rsidRPr="004E762B">
        <w:rPr>
          <w:rFonts w:ascii="Times New Roman" w:hAnsi="Times New Roman" w:cs="Times New Roman"/>
          <w:kern w:val="0"/>
          <w:sz w:val="24"/>
          <w:szCs w:val="24"/>
          <w:lang w:val="en"/>
        </w:rPr>
        <w:t>Shalev AY. Post-traumatic stress disorder: diagnosis,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 w:eastAsia="ja-JP"/>
        </w:rPr>
        <w:t xml:space="preserve"> 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/>
        </w:rPr>
        <w:t>history and life course. In: Post-traumatic Stress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 w:eastAsia="ja-JP"/>
        </w:rPr>
        <w:t xml:space="preserve"> 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/>
        </w:rPr>
        <w:t>Disorder, Diagnosis, Management and Treatment (Nutt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 w:eastAsia="ja-JP"/>
        </w:rPr>
        <w:t xml:space="preserve"> 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/>
        </w:rPr>
        <w:t>DJ, Davidson JR, Zohar J, eds.). Martin Dunitz, London,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 w:eastAsia="ja-JP"/>
        </w:rPr>
        <w:t xml:space="preserve"> 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/>
        </w:rPr>
        <w:t>UK, 2000; pp. 1-15.</w:t>
      </w:r>
      <w:r w:rsidRPr="004E762B">
        <w:rPr>
          <w:rFonts w:ascii="Times New Roman" w:eastAsia="SimSun" w:hAnsi="Times New Roman" w:cs="Times New Roman"/>
          <w:sz w:val="24"/>
          <w:szCs w:val="24"/>
          <w:lang w:val="en" w:eastAsia="zh-CN"/>
        </w:rPr>
        <w:t xml:space="preserve"> </w:t>
      </w: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Pr="004E762B"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  <w:t>As a sample of book reference</w:t>
      </w: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</w:p>
    <w:p w14:paraId="033BA23C" w14:textId="77777777" w:rsidR="00B12761" w:rsidRPr="004E762B" w:rsidRDefault="00004DA6" w:rsidP="004E762B">
      <w:pPr>
        <w:widowControl/>
        <w:numPr>
          <w:ilvl w:val="0"/>
          <w:numId w:val="7"/>
        </w:numPr>
        <w:suppressAutoHyphens w:val="0"/>
        <w:spacing w:line="480" w:lineRule="exact"/>
        <w:rPr>
          <w:rFonts w:ascii="Times New Roman" w:hAnsi="Times New Roman" w:cs="Times New Roman"/>
          <w:sz w:val="24"/>
          <w:szCs w:val="24"/>
          <w:lang w:eastAsia="ja-JP"/>
        </w:rPr>
      </w:pPr>
      <w:r w:rsidRPr="004E762B">
        <w:rPr>
          <w:rFonts w:ascii="Times New Roman" w:hAnsi="Times New Roman" w:cs="Times New Roman"/>
          <w:kern w:val="0"/>
          <w:sz w:val="24"/>
          <w:szCs w:val="24"/>
          <w:lang w:val="en"/>
        </w:rPr>
        <w:t>Ministry of Health, Labour and Welfare of Japan.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 w:eastAsia="ja-JP"/>
        </w:rPr>
        <w:t xml:space="preserve"> 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/>
        </w:rPr>
        <w:t>Dietary reference intakes for Japanese.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 w:eastAsia="ja-JP"/>
        </w:rPr>
        <w:t xml:space="preserve"> </w:t>
      </w:r>
      <w:r w:rsidRPr="004E762B">
        <w:rPr>
          <w:rFonts w:ascii="Times New Roman" w:hAnsi="Times New Roman" w:cs="Times New Roman"/>
          <w:i/>
          <w:kern w:val="0"/>
          <w:sz w:val="24"/>
          <w:szCs w:val="24"/>
          <w:lang w:val="en"/>
        </w:rPr>
        <w:t>http://www.mhlw.go.jp/houdou/2004/11/h1122-2a.html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/>
        </w:rPr>
        <w:t xml:space="preserve"> (accessed </w:t>
      </w:r>
      <w:r w:rsidR="004E762B" w:rsidRPr="002C3576">
        <w:rPr>
          <w:rFonts w:ascii="Times New Roman" w:hAnsi="Times New Roman"/>
          <w:kern w:val="0"/>
          <w:sz w:val="24"/>
          <w:lang w:val="en" w:eastAsia="ja-JP"/>
        </w:rPr>
        <w:t>February</w:t>
      </w:r>
      <w:r w:rsidR="004E762B" w:rsidRPr="002C3576">
        <w:rPr>
          <w:rFonts w:ascii="Times New Roman" w:hAnsi="Times New Roman"/>
          <w:kern w:val="0"/>
          <w:sz w:val="24"/>
          <w:lang w:val="en"/>
        </w:rPr>
        <w:t xml:space="preserve"> 14</w:t>
      </w:r>
      <w:r w:rsidR="004E762B">
        <w:rPr>
          <w:rFonts w:ascii="Times New Roman" w:eastAsia="SimSun" w:hAnsi="Times New Roman" w:hint="eastAsia"/>
          <w:kern w:val="0"/>
          <w:sz w:val="24"/>
          <w:lang w:val="en" w:eastAsia="zh-CN"/>
        </w:rPr>
        <w:t>, 2021</w:t>
      </w:r>
      <w:r w:rsidRPr="004E762B">
        <w:rPr>
          <w:rFonts w:ascii="Times New Roman" w:hAnsi="Times New Roman" w:cs="Times New Roman"/>
          <w:kern w:val="0"/>
          <w:sz w:val="24"/>
          <w:szCs w:val="24"/>
          <w:lang w:val="en"/>
        </w:rPr>
        <w:t>).</w:t>
      </w:r>
      <w:r w:rsidRPr="004E762B">
        <w:rPr>
          <w:rFonts w:ascii="Times New Roman" w:eastAsia="SimSun" w:hAnsi="Times New Roman" w:cs="Times New Roman"/>
          <w:sz w:val="24"/>
          <w:szCs w:val="24"/>
          <w:lang w:val="en" w:eastAsia="zh-CN"/>
        </w:rPr>
        <w:t xml:space="preserve"> </w:t>
      </w: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Pr="004E762B"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  <w:t>As a sample of web reference</w:t>
      </w: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</w:p>
    <w:p w14:paraId="21CB971D" w14:textId="77777777" w:rsidR="00750DC8" w:rsidRPr="004E762B" w:rsidRDefault="00750DC8" w:rsidP="004E762B">
      <w:pPr>
        <w:widowControl/>
        <w:suppressAutoHyphens w:val="0"/>
        <w:spacing w:line="480" w:lineRule="exact"/>
        <w:ind w:left="360"/>
        <w:rPr>
          <w:rFonts w:ascii="Times New Roman" w:hAnsi="Times New Roman" w:cs="Times New Roman"/>
          <w:sz w:val="24"/>
          <w:szCs w:val="24"/>
          <w:lang w:eastAsia="ja-JP"/>
        </w:rPr>
      </w:pPr>
      <w:r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……</w:t>
      </w:r>
    </w:p>
    <w:p w14:paraId="1A70F9AC" w14:textId="77777777" w:rsidR="0076408B" w:rsidRPr="004E762B" w:rsidRDefault="0076408B" w:rsidP="004E762B">
      <w:pPr>
        <w:pageBreakBefore/>
        <w:autoSpaceDE w:val="0"/>
        <w:spacing w:line="480" w:lineRule="exact"/>
        <w:jc w:val="left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4E762B">
        <w:rPr>
          <w:rFonts w:ascii="Times New Roman" w:hAnsi="Times New Roman" w:cs="Times New Roman"/>
          <w:b/>
          <w:sz w:val="24"/>
          <w:szCs w:val="24"/>
        </w:rPr>
        <w:lastRenderedPageBreak/>
        <w:t>Figure legend</w:t>
      </w:r>
      <w:r w:rsidR="009A3CAF"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>s</w:t>
      </w:r>
    </w:p>
    <w:p w14:paraId="7B27068F" w14:textId="77777777" w:rsidR="009F06BA" w:rsidRPr="004E762B" w:rsidRDefault="009F06BA" w:rsidP="004E762B">
      <w:pPr>
        <w:autoSpaceDE w:val="0"/>
        <w:spacing w:line="480" w:lineRule="exac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23339C4E" w14:textId="77777777" w:rsidR="0060335E" w:rsidRPr="004E762B" w:rsidRDefault="008B00BF" w:rsidP="004E762B">
      <w:pPr>
        <w:autoSpaceDE w:val="0"/>
        <w:spacing w:line="48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E762B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>1</w:t>
      </w:r>
      <w:r w:rsidR="007D0FCC"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>.</w:t>
      </w:r>
      <w:r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Computed tomography images of the tumor in segment 4</w:t>
      </w:r>
      <w:r w:rsidR="007D0FCC"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>.</w:t>
      </w:r>
      <w:r w:rsidR="007D0FCC" w:rsidRPr="004E762B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9F06BA" w:rsidRPr="004E76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(</w:t>
      </w:r>
      <w:r w:rsidR="009F06BA"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>A</w:t>
      </w:r>
      <w:r w:rsidR="009F06BA" w:rsidRPr="004E76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)</w:t>
      </w:r>
      <w:r w:rsidR="009F06BA"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4E762B">
        <w:rPr>
          <w:rFonts w:ascii="Times New Roman" w:hAnsi="Times New Roman" w:cs="Times New Roman"/>
          <w:sz w:val="24"/>
          <w:szCs w:val="24"/>
          <w:lang w:eastAsia="ja-JP"/>
        </w:rPr>
        <w:t xml:space="preserve">non enhanced; </w:t>
      </w:r>
      <w:r w:rsidR="00D30525" w:rsidRPr="004E76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(B)</w:t>
      </w:r>
      <w:r w:rsidRPr="004E762B">
        <w:rPr>
          <w:rFonts w:ascii="Times New Roman" w:hAnsi="Times New Roman" w:cs="Times New Roman"/>
          <w:sz w:val="24"/>
          <w:szCs w:val="24"/>
          <w:lang w:eastAsia="ja-JP"/>
        </w:rPr>
        <w:t xml:space="preserve"> early phase; </w:t>
      </w:r>
      <w:r w:rsidR="00D30525" w:rsidRPr="004E762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(C)</w:t>
      </w:r>
      <w:r w:rsidR="007D0FCC" w:rsidRPr="004E762B">
        <w:rPr>
          <w:rFonts w:ascii="Times New Roman" w:hAnsi="Times New Roman" w:cs="Times New Roman"/>
          <w:sz w:val="24"/>
          <w:szCs w:val="24"/>
          <w:lang w:eastAsia="ja-JP"/>
        </w:rPr>
        <w:t xml:space="preserve"> late phase</w:t>
      </w:r>
      <w:r w:rsidRPr="004E762B">
        <w:rPr>
          <w:rFonts w:ascii="Times New Roman" w:hAnsi="Times New Roman" w:cs="Times New Roman"/>
          <w:sz w:val="24"/>
          <w:szCs w:val="24"/>
          <w:lang w:eastAsia="ja-JP"/>
        </w:rPr>
        <w:t>.</w:t>
      </w:r>
      <w:r w:rsidR="0060335E" w:rsidRPr="004E762B">
        <w:rPr>
          <w:rFonts w:ascii="Times New Roman" w:hAnsi="Times New Roman" w:cs="Times New Roman"/>
          <w:sz w:val="24"/>
          <w:szCs w:val="24"/>
          <w:lang w:eastAsia="ja-JP"/>
        </w:rPr>
        <w:t xml:space="preserve"> The ventral part </w:t>
      </w:r>
      <w:r w:rsidR="0042638B" w:rsidRPr="004E762B">
        <w:rPr>
          <w:rFonts w:ascii="Times New Roman" w:hAnsi="Times New Roman" w:cs="Times New Roman"/>
          <w:sz w:val="24"/>
          <w:szCs w:val="24"/>
          <w:lang w:eastAsia="ja-JP"/>
        </w:rPr>
        <w:t>(</w:t>
      </w:r>
      <w:r w:rsidR="0042638B" w:rsidRPr="004E762B">
        <w:rPr>
          <w:rFonts w:ascii="Times New Roman" w:hAnsi="Times New Roman" w:cs="Times New Roman"/>
          <w:i/>
          <w:sz w:val="24"/>
          <w:szCs w:val="24"/>
          <w:lang w:eastAsia="ja-JP"/>
        </w:rPr>
        <w:t>arrows</w:t>
      </w:r>
      <w:r w:rsidR="0042638B" w:rsidRPr="004E762B">
        <w:rPr>
          <w:rFonts w:ascii="Times New Roman" w:hAnsi="Times New Roman" w:cs="Times New Roman"/>
          <w:sz w:val="24"/>
          <w:szCs w:val="24"/>
          <w:lang w:eastAsia="ja-JP"/>
        </w:rPr>
        <w:t xml:space="preserve">) </w:t>
      </w:r>
      <w:r w:rsidR="0060335E" w:rsidRPr="004E762B">
        <w:rPr>
          <w:rFonts w:ascii="Times New Roman" w:hAnsi="Times New Roman" w:cs="Times New Roman"/>
          <w:sz w:val="24"/>
          <w:szCs w:val="24"/>
          <w:lang w:eastAsia="ja-JP"/>
        </w:rPr>
        <w:t xml:space="preserve">was </w:t>
      </w:r>
      <w:r w:rsidR="009F06BA"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……</w:t>
      </w:r>
    </w:p>
    <w:p w14:paraId="0E0015A9" w14:textId="77777777" w:rsidR="0060335E" w:rsidRPr="004E762B" w:rsidRDefault="0060335E" w:rsidP="004E762B">
      <w:pPr>
        <w:autoSpaceDE w:val="0"/>
        <w:spacing w:line="480" w:lineRule="exact"/>
        <w:jc w:val="lef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344BA626" w14:textId="77777777" w:rsidR="001F1C86" w:rsidRPr="004E762B" w:rsidRDefault="0076408B" w:rsidP="004E762B">
      <w:pPr>
        <w:autoSpaceDE w:val="0"/>
        <w:spacing w:line="480" w:lineRule="exac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E762B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8B00BF"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>2</w:t>
      </w:r>
      <w:r w:rsidR="007D0FCC"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. </w:t>
      </w:r>
      <w:r w:rsidR="00AB31B0"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>Resected specimen</w:t>
      </w:r>
      <w:r w:rsidR="007D0FCC"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>. (A)</w:t>
      </w:r>
      <w:r w:rsidR="007D0FCC" w:rsidRPr="004E762B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1F1C86" w:rsidRPr="004E762B">
        <w:rPr>
          <w:rFonts w:ascii="Times New Roman" w:hAnsi="Times New Roman" w:cs="Times New Roman"/>
          <w:sz w:val="24"/>
          <w:szCs w:val="24"/>
          <w:lang w:eastAsia="ja-JP"/>
        </w:rPr>
        <w:t>Macroscopi</w:t>
      </w:r>
      <w:r w:rsidR="0024365E" w:rsidRPr="004E762B">
        <w:rPr>
          <w:rFonts w:ascii="Times New Roman" w:hAnsi="Times New Roman" w:cs="Times New Roman"/>
          <w:sz w:val="24"/>
          <w:szCs w:val="24"/>
          <w:lang w:eastAsia="ja-JP"/>
        </w:rPr>
        <w:t>c findings of the tumor in S4 (white line indicated 5 cm</w:t>
      </w:r>
      <w:r w:rsidR="0069391C" w:rsidRPr="004E762B">
        <w:rPr>
          <w:rFonts w:ascii="Times New Roman" w:hAnsi="Times New Roman" w:cs="Times New Roman"/>
          <w:sz w:val="24"/>
          <w:szCs w:val="24"/>
          <w:lang w:eastAsia="ja-JP"/>
        </w:rPr>
        <w:t xml:space="preserve"> length</w:t>
      </w:r>
      <w:r w:rsidR="001F1C86" w:rsidRPr="004E762B">
        <w:rPr>
          <w:rFonts w:ascii="Times New Roman" w:hAnsi="Times New Roman" w:cs="Times New Roman"/>
          <w:sz w:val="24"/>
          <w:szCs w:val="24"/>
          <w:lang w:eastAsia="ja-JP"/>
        </w:rPr>
        <w:t>).</w:t>
      </w:r>
      <w:r w:rsidR="007D0FCC"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(B)</w:t>
      </w:r>
      <w:r w:rsidR="007D0FCC" w:rsidRPr="004E762B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24365E" w:rsidRPr="004E762B">
        <w:rPr>
          <w:rFonts w:ascii="Times New Roman" w:hAnsi="Times New Roman" w:cs="Times New Roman"/>
          <w:sz w:val="24"/>
          <w:szCs w:val="24"/>
          <w:lang w:eastAsia="ja-JP"/>
        </w:rPr>
        <w:t xml:space="preserve">The magnified image of </w:t>
      </w:r>
      <w:r w:rsidR="00101D11"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……</w:t>
      </w:r>
    </w:p>
    <w:p w14:paraId="5531CAA8" w14:textId="77777777" w:rsidR="00AB31B0" w:rsidRPr="004E762B" w:rsidRDefault="00AB31B0" w:rsidP="004E762B">
      <w:pPr>
        <w:autoSpaceDE w:val="0"/>
        <w:spacing w:line="480" w:lineRule="exact"/>
        <w:jc w:val="lef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72387A7A" w14:textId="77777777" w:rsidR="002054F7" w:rsidRPr="004E762B" w:rsidRDefault="00785566" w:rsidP="004E762B">
      <w:pPr>
        <w:autoSpaceDE w:val="0"/>
        <w:spacing w:line="480" w:lineRule="exact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4E762B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8B00BF"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>3</w:t>
      </w:r>
      <w:r w:rsidR="009E2CD5"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. </w:t>
      </w:r>
      <w:r w:rsidR="00AB31B0"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>Microscopic findings</w:t>
      </w:r>
      <w:r w:rsidR="009E2CD5" w:rsidRPr="004E762B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. </w:t>
      </w:r>
      <w:r w:rsidR="00AB31B0" w:rsidRPr="004E762B">
        <w:rPr>
          <w:rFonts w:ascii="Times New Roman" w:hAnsi="Times New Roman" w:cs="Times New Roman"/>
          <w:sz w:val="24"/>
          <w:szCs w:val="24"/>
          <w:lang w:eastAsia="ja-JP"/>
        </w:rPr>
        <w:t>T</w:t>
      </w:r>
      <w:r w:rsidR="0076408B" w:rsidRPr="004E762B">
        <w:rPr>
          <w:rFonts w:ascii="Times New Roman" w:hAnsi="Times New Roman" w:cs="Times New Roman"/>
          <w:sz w:val="24"/>
          <w:szCs w:val="24"/>
        </w:rPr>
        <w:t>his tumor was consisted glandular structure</w:t>
      </w:r>
      <w:r w:rsidR="00796657" w:rsidRPr="004E762B">
        <w:rPr>
          <w:rFonts w:ascii="Times New Roman" w:eastAsia="SimSun" w:hAnsi="Times New Roman" w:cs="Times New Roman"/>
          <w:sz w:val="24"/>
          <w:szCs w:val="24"/>
          <w:lang w:eastAsia="zh-CN"/>
        </w:rPr>
        <w:t>……</w:t>
      </w:r>
    </w:p>
    <w:sectPr w:rsidR="002054F7" w:rsidRPr="004E762B" w:rsidSect="004E762B">
      <w:footerReference w:type="default" r:id="rId7"/>
      <w:footnotePr>
        <w:pos w:val="beneathText"/>
      </w:footnotePr>
      <w:pgSz w:w="11905" w:h="16837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41D0" w14:textId="77777777" w:rsidR="0050794C" w:rsidRDefault="0050794C" w:rsidP="00C56D40">
      <w:r>
        <w:separator/>
      </w:r>
    </w:p>
  </w:endnote>
  <w:endnote w:type="continuationSeparator" w:id="0">
    <w:p w14:paraId="53EAC1E3" w14:textId="77777777" w:rsidR="0050794C" w:rsidRDefault="0050794C" w:rsidP="00C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5545" w14:textId="77777777" w:rsidR="000F3960" w:rsidRDefault="000F3960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762B" w:rsidRPr="004E762B">
      <w:rPr>
        <w:noProof/>
        <w:lang w:val="zh-CN"/>
      </w:rPr>
      <w:t>5</w:t>
    </w:r>
    <w:r>
      <w:fldChar w:fldCharType="end"/>
    </w:r>
  </w:p>
  <w:p w14:paraId="495E0E29" w14:textId="77777777" w:rsidR="000F3960" w:rsidRDefault="000F396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7380" w14:textId="77777777" w:rsidR="0050794C" w:rsidRDefault="0050794C" w:rsidP="00C56D40">
      <w:r>
        <w:separator/>
      </w:r>
    </w:p>
  </w:footnote>
  <w:footnote w:type="continuationSeparator" w:id="0">
    <w:p w14:paraId="5B1C8A8B" w14:textId="77777777" w:rsidR="0050794C" w:rsidRDefault="0050794C" w:rsidP="00C56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2B5EB3"/>
    <w:multiLevelType w:val="hybridMultilevel"/>
    <w:tmpl w:val="D24C666A"/>
    <w:lvl w:ilvl="0" w:tplc="5C80ECE6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5D4871"/>
    <w:multiLevelType w:val="hybridMultilevel"/>
    <w:tmpl w:val="96A2486A"/>
    <w:lvl w:ilvl="0" w:tplc="B2085D82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F01B8"/>
    <w:multiLevelType w:val="hybridMultilevel"/>
    <w:tmpl w:val="07D26C74"/>
    <w:lvl w:ilvl="0" w:tplc="D2CECBE8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295D70"/>
    <w:multiLevelType w:val="hybridMultilevel"/>
    <w:tmpl w:val="5EC06CFE"/>
    <w:lvl w:ilvl="0" w:tplc="FCA4A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315FBB"/>
    <w:multiLevelType w:val="hybridMultilevel"/>
    <w:tmpl w:val="83664DA8"/>
    <w:lvl w:ilvl="0" w:tplc="A8065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AE40A1"/>
    <w:multiLevelType w:val="hybridMultilevel"/>
    <w:tmpl w:val="65C25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oNotTrackMoves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D40"/>
    <w:rsid w:val="0000237A"/>
    <w:rsid w:val="00004DA6"/>
    <w:rsid w:val="00005CF1"/>
    <w:rsid w:val="000104B0"/>
    <w:rsid w:val="00013212"/>
    <w:rsid w:val="00016718"/>
    <w:rsid w:val="000229B3"/>
    <w:rsid w:val="0002361C"/>
    <w:rsid w:val="000252E1"/>
    <w:rsid w:val="00047CEC"/>
    <w:rsid w:val="000518B1"/>
    <w:rsid w:val="00072EFE"/>
    <w:rsid w:val="00083463"/>
    <w:rsid w:val="00086FFD"/>
    <w:rsid w:val="00091776"/>
    <w:rsid w:val="00094CCB"/>
    <w:rsid w:val="0009715F"/>
    <w:rsid w:val="000A5D52"/>
    <w:rsid w:val="000B1532"/>
    <w:rsid w:val="000B7380"/>
    <w:rsid w:val="000C2239"/>
    <w:rsid w:val="000F1EBC"/>
    <w:rsid w:val="000F3960"/>
    <w:rsid w:val="000F4559"/>
    <w:rsid w:val="000F5491"/>
    <w:rsid w:val="00101D11"/>
    <w:rsid w:val="001104D3"/>
    <w:rsid w:val="001227C1"/>
    <w:rsid w:val="00131A6F"/>
    <w:rsid w:val="00146927"/>
    <w:rsid w:val="001843F1"/>
    <w:rsid w:val="001B4C4D"/>
    <w:rsid w:val="001E1118"/>
    <w:rsid w:val="001E1B91"/>
    <w:rsid w:val="001E464F"/>
    <w:rsid w:val="001E7814"/>
    <w:rsid w:val="001F1C86"/>
    <w:rsid w:val="001F3C15"/>
    <w:rsid w:val="002054F7"/>
    <w:rsid w:val="00225C58"/>
    <w:rsid w:val="0023091E"/>
    <w:rsid w:val="00230F8A"/>
    <w:rsid w:val="00231776"/>
    <w:rsid w:val="00235711"/>
    <w:rsid w:val="0024365E"/>
    <w:rsid w:val="002439EA"/>
    <w:rsid w:val="00244B00"/>
    <w:rsid w:val="002622A6"/>
    <w:rsid w:val="00296975"/>
    <w:rsid w:val="002E3C31"/>
    <w:rsid w:val="002E3C9C"/>
    <w:rsid w:val="002E74D6"/>
    <w:rsid w:val="002F2EA1"/>
    <w:rsid w:val="00300775"/>
    <w:rsid w:val="003041C4"/>
    <w:rsid w:val="003603F0"/>
    <w:rsid w:val="00363FA4"/>
    <w:rsid w:val="00366C50"/>
    <w:rsid w:val="00371305"/>
    <w:rsid w:val="00377A88"/>
    <w:rsid w:val="003B3ED7"/>
    <w:rsid w:val="003C07B6"/>
    <w:rsid w:val="003C2DA6"/>
    <w:rsid w:val="003C475D"/>
    <w:rsid w:val="003C52BA"/>
    <w:rsid w:val="003D0D29"/>
    <w:rsid w:val="003D308E"/>
    <w:rsid w:val="003E1F8C"/>
    <w:rsid w:val="003F6399"/>
    <w:rsid w:val="004056EF"/>
    <w:rsid w:val="0042638B"/>
    <w:rsid w:val="00440654"/>
    <w:rsid w:val="00451CD0"/>
    <w:rsid w:val="00457D0D"/>
    <w:rsid w:val="00463255"/>
    <w:rsid w:val="00485024"/>
    <w:rsid w:val="00492653"/>
    <w:rsid w:val="00495266"/>
    <w:rsid w:val="004A060D"/>
    <w:rsid w:val="004E26CA"/>
    <w:rsid w:val="004E6907"/>
    <w:rsid w:val="004E762B"/>
    <w:rsid w:val="0050419A"/>
    <w:rsid w:val="00506720"/>
    <w:rsid w:val="0050794C"/>
    <w:rsid w:val="0055206E"/>
    <w:rsid w:val="00594AA8"/>
    <w:rsid w:val="005C6B6C"/>
    <w:rsid w:val="005D31D4"/>
    <w:rsid w:val="005E7A2F"/>
    <w:rsid w:val="0060335E"/>
    <w:rsid w:val="00626EEC"/>
    <w:rsid w:val="00633D84"/>
    <w:rsid w:val="00637535"/>
    <w:rsid w:val="00693554"/>
    <w:rsid w:val="0069391C"/>
    <w:rsid w:val="006965F9"/>
    <w:rsid w:val="006C11A9"/>
    <w:rsid w:val="006E055F"/>
    <w:rsid w:val="006E2902"/>
    <w:rsid w:val="006F1F5F"/>
    <w:rsid w:val="00704D42"/>
    <w:rsid w:val="00717820"/>
    <w:rsid w:val="007218CE"/>
    <w:rsid w:val="00740DE3"/>
    <w:rsid w:val="007423DF"/>
    <w:rsid w:val="00746185"/>
    <w:rsid w:val="00747962"/>
    <w:rsid w:val="00750DC8"/>
    <w:rsid w:val="0076408B"/>
    <w:rsid w:val="00785566"/>
    <w:rsid w:val="00796657"/>
    <w:rsid w:val="007A71A2"/>
    <w:rsid w:val="007B0A5D"/>
    <w:rsid w:val="007B128C"/>
    <w:rsid w:val="007B4A4F"/>
    <w:rsid w:val="007C49FF"/>
    <w:rsid w:val="007D0FCC"/>
    <w:rsid w:val="007D1751"/>
    <w:rsid w:val="007D6D37"/>
    <w:rsid w:val="007F1DA0"/>
    <w:rsid w:val="00806655"/>
    <w:rsid w:val="0081390C"/>
    <w:rsid w:val="008158B1"/>
    <w:rsid w:val="008228C7"/>
    <w:rsid w:val="0084416E"/>
    <w:rsid w:val="00844224"/>
    <w:rsid w:val="008B00BF"/>
    <w:rsid w:val="008C161D"/>
    <w:rsid w:val="008C36CD"/>
    <w:rsid w:val="008C5852"/>
    <w:rsid w:val="008F08A5"/>
    <w:rsid w:val="008F178F"/>
    <w:rsid w:val="009035BB"/>
    <w:rsid w:val="00903A15"/>
    <w:rsid w:val="00942731"/>
    <w:rsid w:val="00944BCC"/>
    <w:rsid w:val="0096126E"/>
    <w:rsid w:val="0096263A"/>
    <w:rsid w:val="00963309"/>
    <w:rsid w:val="00992734"/>
    <w:rsid w:val="00993487"/>
    <w:rsid w:val="009A3CAF"/>
    <w:rsid w:val="009B399F"/>
    <w:rsid w:val="009C1F51"/>
    <w:rsid w:val="009D4CA9"/>
    <w:rsid w:val="009D5C25"/>
    <w:rsid w:val="009E2CD5"/>
    <w:rsid w:val="009E7829"/>
    <w:rsid w:val="009F06BA"/>
    <w:rsid w:val="009F2806"/>
    <w:rsid w:val="009F7617"/>
    <w:rsid w:val="00A009EE"/>
    <w:rsid w:val="00A01ADC"/>
    <w:rsid w:val="00A032A2"/>
    <w:rsid w:val="00A176FA"/>
    <w:rsid w:val="00A44B9C"/>
    <w:rsid w:val="00A57687"/>
    <w:rsid w:val="00A6445C"/>
    <w:rsid w:val="00A6616A"/>
    <w:rsid w:val="00A77B2C"/>
    <w:rsid w:val="00A806EB"/>
    <w:rsid w:val="00AB232B"/>
    <w:rsid w:val="00AB31B0"/>
    <w:rsid w:val="00AB50A4"/>
    <w:rsid w:val="00AD75BC"/>
    <w:rsid w:val="00AE733C"/>
    <w:rsid w:val="00AF6747"/>
    <w:rsid w:val="00AF7B77"/>
    <w:rsid w:val="00B00045"/>
    <w:rsid w:val="00B0398A"/>
    <w:rsid w:val="00B05202"/>
    <w:rsid w:val="00B120CA"/>
    <w:rsid w:val="00B12761"/>
    <w:rsid w:val="00B142DB"/>
    <w:rsid w:val="00B22587"/>
    <w:rsid w:val="00B5741A"/>
    <w:rsid w:val="00BA04EE"/>
    <w:rsid w:val="00BB0BC2"/>
    <w:rsid w:val="00BE292F"/>
    <w:rsid w:val="00BE628E"/>
    <w:rsid w:val="00BF196A"/>
    <w:rsid w:val="00C07E98"/>
    <w:rsid w:val="00C13759"/>
    <w:rsid w:val="00C27572"/>
    <w:rsid w:val="00C42C22"/>
    <w:rsid w:val="00C56D40"/>
    <w:rsid w:val="00C74DA7"/>
    <w:rsid w:val="00C80B58"/>
    <w:rsid w:val="00CA7736"/>
    <w:rsid w:val="00CE07B8"/>
    <w:rsid w:val="00CF5E7D"/>
    <w:rsid w:val="00D14EA8"/>
    <w:rsid w:val="00D261E3"/>
    <w:rsid w:val="00D30525"/>
    <w:rsid w:val="00D42851"/>
    <w:rsid w:val="00D60DD7"/>
    <w:rsid w:val="00D829C2"/>
    <w:rsid w:val="00D920F7"/>
    <w:rsid w:val="00DB361B"/>
    <w:rsid w:val="00DD505B"/>
    <w:rsid w:val="00DF1EF9"/>
    <w:rsid w:val="00DF2C98"/>
    <w:rsid w:val="00E25431"/>
    <w:rsid w:val="00E46447"/>
    <w:rsid w:val="00E526EA"/>
    <w:rsid w:val="00E53C13"/>
    <w:rsid w:val="00E717F5"/>
    <w:rsid w:val="00E841F1"/>
    <w:rsid w:val="00EA3AA0"/>
    <w:rsid w:val="00EA535F"/>
    <w:rsid w:val="00EB42A1"/>
    <w:rsid w:val="00EC0A0C"/>
    <w:rsid w:val="00EC31B1"/>
    <w:rsid w:val="00EE5E92"/>
    <w:rsid w:val="00EF02AE"/>
    <w:rsid w:val="00F12718"/>
    <w:rsid w:val="00F176D6"/>
    <w:rsid w:val="00F43188"/>
    <w:rsid w:val="00F62035"/>
    <w:rsid w:val="00F638A0"/>
    <w:rsid w:val="00F75D97"/>
    <w:rsid w:val="00F81EF0"/>
    <w:rsid w:val="00FA1988"/>
    <w:rsid w:val="00FC150E"/>
    <w:rsid w:val="00FD09F4"/>
    <w:rsid w:val="00FF3608"/>
    <w:rsid w:val="00FF3A16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B34A9"/>
  <w15:chartTrackingRefBased/>
  <w15:docId w15:val="{80B01A7F-6DC2-4F8B-97B3-DA36F32B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2"/>
      <w:lang w:eastAsia="ar-SA"/>
    </w:rPr>
  </w:style>
  <w:style w:type="paragraph" w:styleId="1">
    <w:name w:val="heading 1"/>
    <w:basedOn w:val="a"/>
    <w:next w:val="a0"/>
    <w:qFormat/>
    <w:pPr>
      <w:widowControl/>
      <w:numPr>
        <w:numId w:val="1"/>
      </w:numPr>
      <w:suppressAutoHyphens w:val="0"/>
      <w:spacing w:before="280" w:after="280"/>
      <w:jc w:val="left"/>
      <w:outlineLvl w:val="0"/>
    </w:pPr>
    <w:rPr>
      <w:rFonts w:ascii="ＭＳ Ｐゴシック" w:eastAsia="ＭＳ Ｐゴシック" w:hAnsi="ＭＳ Ｐゴシック" w:cs="ＭＳ Ｐゴシック"/>
      <w:b/>
      <w:bCs/>
      <w:sz w:val="48"/>
      <w:szCs w:val="4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0">
    <w:name w:val="段落フォント1"/>
  </w:style>
  <w:style w:type="character" w:styleId="a4">
    <w:name w:val="Hyperlink"/>
    <w:semiHidden/>
    <w:rPr>
      <w:color w:val="0000FF"/>
      <w:u w:val="single"/>
    </w:rPr>
  </w:style>
  <w:style w:type="character" w:customStyle="1" w:styleId="a5">
    <w:name w:val="ヘッダー (文字)"/>
    <w:uiPriority w:val="99"/>
    <w:rPr>
      <w:kern w:val="1"/>
      <w:sz w:val="21"/>
      <w:szCs w:val="22"/>
    </w:rPr>
  </w:style>
  <w:style w:type="character" w:customStyle="1" w:styleId="a6">
    <w:name w:val="フッター (文字)"/>
    <w:rPr>
      <w:kern w:val="1"/>
      <w:sz w:val="21"/>
      <w:szCs w:val="22"/>
    </w:rPr>
  </w:style>
  <w:style w:type="character" w:customStyle="1" w:styleId="11">
    <w:name w:val="見出し 1 (文字)"/>
    <w:rPr>
      <w:rFonts w:ascii="ＭＳ Ｐゴシック" w:eastAsia="ＭＳ Ｐゴシック" w:hAnsi="ＭＳ Ｐゴシック" w:cs="ＭＳ Ｐゴシック"/>
      <w:b/>
      <w:bCs/>
      <w:kern w:val="1"/>
      <w:sz w:val="48"/>
      <w:szCs w:val="48"/>
    </w:rPr>
  </w:style>
  <w:style w:type="character" w:customStyle="1" w:styleId="HTML">
    <w:name w:val="HTML 書式付き (文字)"/>
    <w:uiPriority w:val="99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0">
    <w:name w:val="Body Text"/>
    <w:basedOn w:val="a"/>
    <w:semiHidden/>
    <w:pPr>
      <w:spacing w:after="120"/>
    </w:pPr>
  </w:style>
  <w:style w:type="paragraph" w:styleId="a7">
    <w:name w:val="List"/>
    <w:basedOn w:val="a0"/>
    <w:semiHidden/>
    <w:rPr>
      <w:rFonts w:cs="Tahoma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styleId="a8">
    <w:name w:val="Normal (Web)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9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HTML0">
    <w:name w:val="HTML Preformatted"/>
    <w:basedOn w:val="a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ＭＳ ゴシック" w:eastAsia="ＭＳ ゴシック" w:hAnsi="ＭＳ ゴシック" w:cs="ＭＳ ゴシック"/>
      <w:sz w:val="24"/>
      <w:szCs w:val="24"/>
    </w:rPr>
  </w:style>
  <w:style w:type="character" w:styleId="ac">
    <w:name w:val="Emphasis"/>
    <w:uiPriority w:val="20"/>
    <w:qFormat/>
    <w:rsid w:val="004E26CA"/>
    <w:rPr>
      <w:i/>
      <w:iCs/>
    </w:rPr>
  </w:style>
  <w:style w:type="character" w:customStyle="1" w:styleId="ab">
    <w:name w:val="页脚 字符"/>
    <w:link w:val="aa"/>
    <w:uiPriority w:val="99"/>
    <w:rsid w:val="000F3960"/>
    <w:rPr>
      <w:rFonts w:ascii="Century" w:hAnsi="Century" w:cs="Century"/>
      <w:kern w:val="1"/>
      <w:sz w:val="21"/>
      <w:szCs w:val="22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F3960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0F3960"/>
    <w:rPr>
      <w:rFonts w:ascii="Arial" w:eastAsia="ＭＳ ゴシック" w:hAnsi="Arial" w:cs="Times New Roman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cp:lastModifiedBy>周敏</cp:lastModifiedBy>
  <cp:revision>2</cp:revision>
  <cp:lastPrinted>2011-01-08T08:23:00Z</cp:lastPrinted>
  <dcterms:created xsi:type="dcterms:W3CDTF">2021-08-30T00:41:00Z</dcterms:created>
  <dcterms:modified xsi:type="dcterms:W3CDTF">2021-08-30T00:41:00Z</dcterms:modified>
</cp:coreProperties>
</file>